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</w:rPr>
              <w:drawing>
                <wp:inline distB="0" distT="0" distL="114300" distR="114300">
                  <wp:extent cx="8569192" cy="947045"/>
                  <wp:effectExtent b="0" l="0" r="0" t="0"/>
                  <wp:docPr descr="Midwest Fjord Horse Club" id="1" name="image1.jpg"/>
                  <a:graphic>
                    <a:graphicData uri="http://schemas.openxmlformats.org/drawingml/2006/picture">
                      <pic:pic>
                        <pic:nvPicPr>
                          <pic:cNvPr descr="Midwest Fjord Horse Club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9192" cy="947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MWFHC Board Meeting Conference Call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Monday, April 29, 2019 (8:00pm)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Attendance:  Denny Redfield  (Pres), Andrew Hinrichs (VP), Jessica Reuterskiold (Treas), Mary Haasch (Sec)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MINUTES</w:t>
      </w:r>
    </w:p>
    <w:tbl>
      <w:tblPr>
        <w:tblStyle w:val="Table2"/>
        <w:tblW w:w="935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45"/>
        <w:gridCol w:w="1705"/>
        <w:tblGridChange w:id="0">
          <w:tblGrid>
            <w:gridCol w:w="7645"/>
            <w:gridCol w:w="17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u w:val="single"/>
                <w:rtl w:val="0"/>
              </w:rPr>
              <w:t xml:space="preserve">Review of the MN Horse Expo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Many people with Fjords aren’t members and may not have even heard of the club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202124"/>
                <w:highlight w:val="white"/>
                <w:u w:val="non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Represented well, driving, riding and halter; well-behaved; foal got a lot of attention; body condition scoring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202124"/>
                <w:highlight w:val="white"/>
                <w:u w:val="non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Good attendance to Parade of Breeds on Friday and Saturday; fewer on Sunday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202124"/>
                <w:highlight w:val="white"/>
                <w:u w:val="non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Saturday afternoon had the best 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Andrew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color w:val="222222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u w:val="single"/>
                <w:rtl w:val="0"/>
              </w:rPr>
              <w:t xml:space="preserve">Secretary (Mary) not available May 20 -24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Mary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color w:val="222222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u w:val="single"/>
                <w:rtl w:val="0"/>
              </w:rPr>
              <w:t xml:space="preserve">Young Riders Ad Discussion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Board Member Elections: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Urgent need for nominees for all positions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Jessica created an announcement in Facebook which attracted some traffic but no volunteers at last check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 registration forms for the spring events have been developed by Jessica including a push for officer nominations/interest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Without officers, there's no club; this may come down to calling people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Katie Miller has been active; Denny asked about Phil Odden - maybe and Denny will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Website Refresh: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By-laws on the Members page perhaps; the ‘new’ website contains a Members pull-down area that currently has the Minutes and the Newsletters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Some events are now Past Events; maintenance discussed - an ongoing topic for monthly meeting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All, Sarah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Spring Events (Additional Details - Updates):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Registration form for both spring events has been created and mailed to the membership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Lower Midwest Club Activity (May 18 - 19) Darke County Fairgrounds, Greenville, OH. Topics: Jousting/Games and NFHR Evaluation Demo. Hosts: Patrick and Mary Neill (937-459-3382)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Upper Midwest Club Activity (May 25 - 27) Barronett, WI (Phil Odden’s Farm) Trail Riding/Camping and NFHR Evaluation Demo. Hosts: Phil and Else Odden (715-491-4146)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Officers present at these 2 club events?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9"/>
              </w:numPr>
              <w:spacing w:after="0" w:line="240" w:lineRule="auto"/>
              <w:ind w:left="1440" w:hanging="36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Upper event, Andrew will be there Sunday &amp; Monday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9"/>
              </w:numPr>
              <w:spacing w:after="0"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Others planning on attending the upper event?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9"/>
              </w:numPr>
              <w:spacing w:after="0" w:line="240" w:lineRule="auto"/>
              <w:ind w:left="1440" w:hanging="36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Any officer planning on the lower event?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Club will host Spring Events as signature events for the club; chatting and camping will be good; best effort and most dire need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Wait for Spring Events to make decisions about Officer Elections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By-Laws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2019 GOAL:  Bylaws may need to be reviewed and revised as a whole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8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Officers review for a few months and then vote at a general meeting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8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About 8 pages and some obvious revisions for items that no longer make sense caught a few months ago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Club Historian: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Laurie the historian - Andrew will contact again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Andrew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Midwest Horse Fair - Fjords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Good report from an observer that the Fjords did very well and had a very nice display with a horse almost always available to meet and greet people and show off their personality.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Four of 5 colors and about 8 total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Membership Mapping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Need for making decisions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Probably hasn’t changed much over time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Memorial Day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Wasn’t a choice of everybody but definitely worked out for the group involved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NFHR Regional Forum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Moving towards holding Forums and the MWFHC is next in line to host for 2021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March time frame; not time for an evaluation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need activities for the Forum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Agenda Build for next meeting WEDNESDAY, May 29 8:00pm: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ITEMS:</w:t>
      </w:r>
    </w:p>
    <w:tbl>
      <w:tblPr>
        <w:tblStyle w:val="Table3"/>
        <w:tblW w:w="934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6150"/>
        <w:gridCol w:w="1890"/>
        <w:tblGridChange w:id="0">
          <w:tblGrid>
            <w:gridCol w:w="1305"/>
            <w:gridCol w:w="6150"/>
            <w:gridCol w:w="1890"/>
          </w:tblGrid>
        </w:tblGridChange>
      </w:tblGrid>
      <w:tr>
        <w:tc>
          <w:tcPr>
            <w:shd w:fill="ea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WHO</w:t>
            </w:r>
          </w:p>
        </w:tc>
        <w:tc>
          <w:tcPr>
            <w:shd w:fill="ea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</w:t>
            </w:r>
          </w:p>
        </w:tc>
        <w:tc>
          <w:tcPr>
            <w:shd w:fill="ea99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WHEN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Schedule next board conf call for Wednesday May 29th, 8:00 pm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Phil Odden about becoming a Board member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5/29/2019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Ask Monie to map the membership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5/29/2019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VP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Laurie as a potential Club Historian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5/29/2019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Webmaster volunteer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By-Laws to the same area as the Members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 but in same area as Newsletters; move to separate area</w:t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DECISIONS:</w:t>
      </w:r>
    </w:p>
    <w:tbl>
      <w:tblPr>
        <w:tblStyle w:val="Table4"/>
        <w:tblW w:w="935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5"/>
        <w:gridCol w:w="7465"/>
        <w:tblGridChange w:id="0">
          <w:tblGrid>
            <w:gridCol w:w="1885"/>
            <w:gridCol w:w="7465"/>
          </w:tblGrid>
        </w:tblGridChange>
      </w:tblGrid>
      <w:tr>
        <w:tc>
          <w:tcPr>
            <w:shd w:fill="f4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</w:t>
            </w:r>
          </w:p>
        </w:tc>
        <w:tc>
          <w:tcPr>
            <w:shd w:fill="f4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Called to Order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Meeting started at 8:05 pm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Meetings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 29, 2019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Club  Meeting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Andrew made a motion to adjourn at 9:01 pm, seconded by Mary, Meeting Adjourned</w:t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Verdan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